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77A7F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534CA206" w14:textId="13E79ACC"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612C44">
        <w:rPr>
          <w:rFonts w:ascii="Century Gothic" w:hAnsi="Century Gothic" w:cs="Arial"/>
          <w:sz w:val="18"/>
          <w:szCs w:val="18"/>
        </w:rPr>
        <w:t>3</w:t>
      </w:r>
      <w:r w:rsidR="00845502">
        <w:rPr>
          <w:rFonts w:ascii="Century Gothic" w:hAnsi="Century Gothic" w:cs="Arial"/>
          <w:sz w:val="18"/>
          <w:szCs w:val="18"/>
        </w:rPr>
        <w:t>6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845502">
        <w:rPr>
          <w:rFonts w:ascii="Century Gothic" w:hAnsi="Century Gothic" w:cs="Arial"/>
          <w:sz w:val="18"/>
          <w:szCs w:val="18"/>
        </w:rPr>
        <w:t>NG</w:t>
      </w:r>
      <w:r w:rsidR="00A32EF0">
        <w:rPr>
          <w:rFonts w:ascii="Century Gothic" w:hAnsi="Century Gothic" w:cs="Arial"/>
          <w:sz w:val="18"/>
          <w:szCs w:val="18"/>
        </w:rPr>
        <w:t xml:space="preserve">   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</w:t>
      </w:r>
      <w:r w:rsidR="00845502">
        <w:rPr>
          <w:rFonts w:ascii="Century Gothic" w:hAnsi="Century Gothic" w:cs="Arial"/>
          <w:sz w:val="18"/>
          <w:szCs w:val="18"/>
        </w:rPr>
        <w:t>22</w:t>
      </w:r>
      <w:r w:rsidR="00B9438C" w:rsidRPr="003B3212">
        <w:rPr>
          <w:rFonts w:ascii="Century Gothic" w:hAnsi="Century Gothic" w:cs="Arial"/>
          <w:sz w:val="18"/>
          <w:szCs w:val="18"/>
        </w:rPr>
        <w:t>.02.2020</w:t>
      </w:r>
      <w:r w:rsidR="009B23E5">
        <w:rPr>
          <w:rFonts w:ascii="Century Gothic" w:hAnsi="Century Gothic" w:cs="Arial"/>
          <w:sz w:val="18"/>
          <w:szCs w:val="18"/>
        </w:rPr>
        <w:t xml:space="preserve">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14:paraId="0E8E3F1E" w14:textId="77777777"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14:paraId="791BD4B8" w14:textId="6E43126A" w:rsidR="00661BA6" w:rsidRPr="00D40D85" w:rsidRDefault="00661BA6" w:rsidP="009B4E09">
      <w:pPr>
        <w:spacing w:after="0" w:line="20" w:lineRule="atLeast"/>
        <w:jc w:val="right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3BBC9938" w14:textId="4154A850" w:rsidR="00661BA6" w:rsidRPr="00D40D85" w:rsidRDefault="00CD6E8E" w:rsidP="009B4E09">
      <w:pPr>
        <w:spacing w:after="0" w:line="20" w:lineRule="atLeast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 </w:t>
      </w:r>
      <w:r w:rsidR="00553CC4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661BA6"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619B3AD4" w14:textId="5547EE6C" w:rsidR="00553CC4" w:rsidRPr="009B4E09" w:rsidRDefault="00CD6E8E" w:rsidP="009B4E09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D40D85">
        <w:rPr>
          <w:rFonts w:ascii="Century Gothic" w:hAnsi="Century Gothic"/>
          <w:b/>
          <w:bCs/>
        </w:rPr>
        <w:t xml:space="preserve">                                                                       </w:t>
      </w:r>
      <w:r w:rsidRPr="009B4E09">
        <w:rPr>
          <w:rFonts w:ascii="Century Gothic" w:hAnsi="Century Gothic"/>
          <w:b/>
          <w:bCs/>
          <w:u w:val="single"/>
        </w:rPr>
        <w:t>Fax 32 256 22 1</w:t>
      </w:r>
      <w:r w:rsidR="00553CC4" w:rsidRPr="009B4E09">
        <w:rPr>
          <w:rFonts w:ascii="Century Gothic" w:hAnsi="Century Gothic"/>
          <w:b/>
          <w:bCs/>
          <w:u w:val="single"/>
        </w:rPr>
        <w:t xml:space="preserve">3 </w:t>
      </w:r>
    </w:p>
    <w:p w14:paraId="6B2D62E7" w14:textId="38B4497F" w:rsidR="00CD6E8E" w:rsidRPr="009B4E09" w:rsidRDefault="00553CC4" w:rsidP="009B4E09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9B4E09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CD6E8E" w:rsidRPr="009B4E09">
        <w:rPr>
          <w:rFonts w:ascii="Century Gothic" w:hAnsi="Century Gothic" w:cs="Arial"/>
          <w:b/>
          <w:bCs/>
          <w:sz w:val="20"/>
          <w:szCs w:val="20"/>
          <w:u w:val="single"/>
        </w:rPr>
        <w:t>czkws@katowice.uw.gov.pl</w:t>
      </w:r>
    </w:p>
    <w:p w14:paraId="1B305493" w14:textId="22A12C34" w:rsidR="00486D2D" w:rsidRDefault="00486D2D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1C299A10" w14:textId="77777777" w:rsidR="00992887" w:rsidRDefault="00992887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4E7ED698" w14:textId="4EA4968C" w:rsidR="00E42178" w:rsidRPr="00D40D85" w:rsidRDefault="00CD6E8E" w:rsidP="000F0BF1">
      <w:pPr>
        <w:spacing w:after="0" w:line="240" w:lineRule="auto"/>
        <w:ind w:left="57"/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D40D85">
        <w:rPr>
          <w:rFonts w:ascii="Century Gothic" w:eastAsia="Calibri" w:hAnsi="Century Gothic" w:cs="Arial"/>
          <w:b/>
          <w:sz w:val="20"/>
          <w:szCs w:val="20"/>
        </w:rPr>
        <w:t xml:space="preserve">                                                                                   </w:t>
      </w:r>
      <w:r w:rsidR="00E42178" w:rsidRPr="00D40D85">
        <w:rPr>
          <w:rFonts w:ascii="Century Gothic" w:eastAsia="Calibri" w:hAnsi="Century Gothic" w:cs="Arial"/>
          <w:b/>
          <w:sz w:val="20"/>
          <w:szCs w:val="20"/>
        </w:rPr>
        <w:t>Informac</w:t>
      </w:r>
      <w:r w:rsidRPr="00D40D85">
        <w:rPr>
          <w:rFonts w:ascii="Century Gothic" w:eastAsia="Calibri" w:hAnsi="Century Gothic" w:cs="Arial"/>
          <w:b/>
          <w:sz w:val="20"/>
          <w:szCs w:val="20"/>
        </w:rPr>
        <w:t>ja</w:t>
      </w:r>
    </w:p>
    <w:p w14:paraId="241065F2" w14:textId="6A14FF72" w:rsidR="00360BB3" w:rsidRDefault="00E42178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  <w:r w:rsidRPr="00D40D85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EC1FA0" w:rsidRPr="00D40D85">
        <w:rPr>
          <w:rFonts w:ascii="Century Gothic" w:eastAsia="Calibri" w:hAnsi="Century Gothic" w:cs="Arial"/>
          <w:b/>
          <w:sz w:val="20"/>
          <w:szCs w:val="20"/>
        </w:rPr>
        <w:t>a</w:t>
      </w:r>
    </w:p>
    <w:p w14:paraId="4298A822" w14:textId="77777777" w:rsidR="00A32EF0" w:rsidRPr="00D40D85" w:rsidRDefault="00A32EF0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793E7E38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397D35E5" w14:textId="77777777" w:rsidR="00992887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14:paraId="1FFE9128" w14:textId="34D70F92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1B49F1D6" w14:textId="34DF0FEF" w:rsidR="00EC1FA0" w:rsidRDefault="00E95B78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hyperlink r:id="rId11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14:paraId="04137364" w14:textId="13897493" w:rsidR="00992887" w:rsidRPr="004A7FD0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EC1FA0" w:rsidRPr="004A7FD0" w14:paraId="35B3E31E" w14:textId="77777777" w:rsidTr="009B4E09">
        <w:tc>
          <w:tcPr>
            <w:tcW w:w="1701" w:type="dxa"/>
            <w:shd w:val="clear" w:color="auto" w:fill="auto"/>
          </w:tcPr>
          <w:p w14:paraId="265D316D" w14:textId="5B1E1B72" w:rsidR="00B90EC7" w:rsidRPr="004A7FD0" w:rsidRDefault="00845502" w:rsidP="00B90EC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21</w:t>
            </w:r>
            <w:r w:rsidR="00B90EC7"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7482DDDD" w14:textId="0FE42228" w:rsidR="00EC1FA0" w:rsidRPr="004A7FD0" w:rsidRDefault="00B90EC7" w:rsidP="00B90EC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845502">
              <w:rPr>
                <w:rFonts w:ascii="Century Gothic" w:eastAsia="Calibri" w:hAnsi="Century Gothic" w:cs="Arial"/>
                <w:sz w:val="20"/>
                <w:szCs w:val="20"/>
              </w:rPr>
              <w:t>niedziela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0A7B208" w14:textId="7A5863EE" w:rsidR="00360BB3" w:rsidRDefault="00EC1FA0" w:rsidP="00CC4631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24-godzinnych pyłu zawieszonego</w:t>
            </w:r>
            <w:r w:rsidR="00BC1672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PM10</w:t>
            </w:r>
            <w:r w:rsidR="00BC1672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2010EF">
              <w:rPr>
                <w:rFonts w:ascii="Century Gothic" w:eastAsia="Calibri" w:hAnsi="Century Gothic" w:cs="Arial"/>
                <w:sz w:val="20"/>
                <w:szCs w:val="20"/>
              </w:rPr>
              <w:t xml:space="preserve"> na stacjach </w:t>
            </w:r>
            <w:r w:rsidR="00AC2F66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2010EF">
              <w:rPr>
                <w:rFonts w:ascii="Century Gothic" w:eastAsia="Calibri" w:hAnsi="Century Gothic" w:cs="Arial"/>
                <w:sz w:val="20"/>
                <w:szCs w:val="20"/>
              </w:rPr>
              <w:t>w</w:t>
            </w:r>
            <w:r w:rsidR="00BC1672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C4631" w:rsidRPr="00CC4631">
              <w:rPr>
                <w:rFonts w:ascii="Century Gothic" w:eastAsia="Calibri" w:hAnsi="Century Gothic" w:cs="Arial"/>
                <w:sz w:val="20"/>
                <w:szCs w:val="20"/>
              </w:rPr>
              <w:t>Goczałkowicach-Zdroju o</w:t>
            </w:r>
            <w:r w:rsidR="00CC4631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C4631" w:rsidRPr="00CC4631">
              <w:rPr>
                <w:rFonts w:ascii="Century Gothic" w:eastAsia="Calibri" w:hAnsi="Century Gothic" w:cs="Arial"/>
                <w:sz w:val="20"/>
                <w:szCs w:val="20"/>
              </w:rPr>
              <w:t>260%</w:t>
            </w:r>
            <w:r w:rsidR="00CC4631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CC4631" w:rsidRPr="00CC4631">
              <w:rPr>
                <w:rFonts w:ascii="Century Gothic" w:eastAsia="Calibri" w:hAnsi="Century Gothic" w:cs="Arial"/>
                <w:sz w:val="20"/>
                <w:szCs w:val="20"/>
              </w:rPr>
              <w:t>Katowicach A4 (stacja komunikacyjna) o</w:t>
            </w:r>
            <w:r w:rsidR="00CC4631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C4631" w:rsidRPr="00CC4631">
              <w:rPr>
                <w:rFonts w:ascii="Century Gothic" w:eastAsia="Calibri" w:hAnsi="Century Gothic" w:cs="Arial"/>
                <w:sz w:val="20"/>
                <w:szCs w:val="20"/>
              </w:rPr>
              <w:t>50%</w:t>
            </w:r>
            <w:r w:rsidR="00CC4631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CC4631" w:rsidRPr="00CC4631">
              <w:rPr>
                <w:rFonts w:ascii="Century Gothic" w:eastAsia="Calibri" w:hAnsi="Century Gothic" w:cs="Arial"/>
                <w:sz w:val="20"/>
                <w:szCs w:val="20"/>
              </w:rPr>
              <w:t>Zabrzu o</w:t>
            </w:r>
            <w:r w:rsidR="00CC4631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C4631" w:rsidRPr="00CC4631">
              <w:rPr>
                <w:rFonts w:ascii="Century Gothic" w:eastAsia="Calibri" w:hAnsi="Century Gothic" w:cs="Arial"/>
                <w:sz w:val="20"/>
                <w:szCs w:val="20"/>
              </w:rPr>
              <w:t>48%</w:t>
            </w:r>
            <w:r w:rsidR="00CC4631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CC4631" w:rsidRPr="00CC4631">
              <w:rPr>
                <w:rFonts w:ascii="Century Gothic" w:eastAsia="Calibri" w:hAnsi="Century Gothic" w:cs="Arial"/>
                <w:sz w:val="20"/>
                <w:szCs w:val="20"/>
              </w:rPr>
              <w:t>Katowicach o</w:t>
            </w:r>
            <w:r w:rsidR="00CC4631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C4631" w:rsidRPr="00CC4631">
              <w:rPr>
                <w:rFonts w:ascii="Century Gothic" w:eastAsia="Calibri" w:hAnsi="Century Gothic" w:cs="Arial"/>
                <w:sz w:val="20"/>
                <w:szCs w:val="20"/>
              </w:rPr>
              <w:t>34%</w:t>
            </w:r>
            <w:r w:rsidR="00CC4631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CC4631" w:rsidRPr="00CC4631">
              <w:rPr>
                <w:rFonts w:ascii="Century Gothic" w:eastAsia="Calibri" w:hAnsi="Century Gothic" w:cs="Arial"/>
                <w:sz w:val="20"/>
                <w:szCs w:val="20"/>
              </w:rPr>
              <w:t>Tychach o</w:t>
            </w:r>
            <w:r w:rsidR="00CC4631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C4631" w:rsidRPr="00CC4631">
              <w:rPr>
                <w:rFonts w:ascii="Century Gothic" w:eastAsia="Calibri" w:hAnsi="Century Gothic" w:cs="Arial"/>
                <w:sz w:val="20"/>
                <w:szCs w:val="20"/>
              </w:rPr>
              <w:t>34%</w:t>
            </w:r>
            <w:r w:rsidR="00CC4631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CC4631" w:rsidRPr="00CC4631">
              <w:rPr>
                <w:rFonts w:ascii="Century Gothic" w:eastAsia="Calibri" w:hAnsi="Century Gothic" w:cs="Arial"/>
                <w:sz w:val="20"/>
                <w:szCs w:val="20"/>
              </w:rPr>
              <w:t>Wodzisławiu Śląskim o</w:t>
            </w:r>
            <w:r w:rsidR="00CC4631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C4631" w:rsidRPr="00CC4631">
              <w:rPr>
                <w:rFonts w:ascii="Century Gothic" w:eastAsia="Calibri" w:hAnsi="Century Gothic" w:cs="Arial"/>
                <w:sz w:val="20"/>
                <w:szCs w:val="20"/>
              </w:rPr>
              <w:t>26%</w:t>
            </w:r>
            <w:r w:rsidR="00CC4631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CC4631" w:rsidRPr="00CC4631">
              <w:rPr>
                <w:rFonts w:ascii="Century Gothic" w:eastAsia="Calibri" w:hAnsi="Century Gothic" w:cs="Arial"/>
                <w:sz w:val="20"/>
                <w:szCs w:val="20"/>
              </w:rPr>
              <w:t>Zawierciu o</w:t>
            </w:r>
            <w:r w:rsidR="00CC4631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C4631" w:rsidRPr="00CC4631">
              <w:rPr>
                <w:rFonts w:ascii="Century Gothic" w:eastAsia="Calibri" w:hAnsi="Century Gothic" w:cs="Arial"/>
                <w:sz w:val="20"/>
                <w:szCs w:val="20"/>
              </w:rPr>
              <w:t>26%</w:t>
            </w:r>
            <w:r w:rsidR="00CC4631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CC4631" w:rsidRPr="00CC4631">
              <w:rPr>
                <w:rFonts w:ascii="Century Gothic" w:eastAsia="Calibri" w:hAnsi="Century Gothic" w:cs="Arial"/>
                <w:sz w:val="20"/>
                <w:szCs w:val="20"/>
              </w:rPr>
              <w:t>Bielsku-Białej o</w:t>
            </w:r>
            <w:r w:rsidR="00CC4631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C4631" w:rsidRPr="00CC4631">
              <w:rPr>
                <w:rFonts w:ascii="Century Gothic" w:eastAsia="Calibri" w:hAnsi="Century Gothic" w:cs="Arial"/>
                <w:sz w:val="20"/>
                <w:szCs w:val="20"/>
              </w:rPr>
              <w:t>22%</w:t>
            </w:r>
            <w:r w:rsidR="00CC4631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CC4631" w:rsidRPr="00CC4631">
              <w:rPr>
                <w:rFonts w:ascii="Century Gothic" w:eastAsia="Calibri" w:hAnsi="Century Gothic" w:cs="Arial"/>
                <w:sz w:val="20"/>
                <w:szCs w:val="20"/>
              </w:rPr>
              <w:t>Dąbrowie Górniczej o</w:t>
            </w:r>
            <w:r w:rsidR="00CC4631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C4631" w:rsidRPr="00CC4631">
              <w:rPr>
                <w:rFonts w:ascii="Century Gothic" w:eastAsia="Calibri" w:hAnsi="Century Gothic" w:cs="Arial"/>
                <w:sz w:val="20"/>
                <w:szCs w:val="20"/>
              </w:rPr>
              <w:t>20%</w:t>
            </w:r>
            <w:r w:rsidR="00CC4631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CC4631" w:rsidRPr="00CC4631">
              <w:rPr>
                <w:rFonts w:ascii="Century Gothic" w:eastAsia="Calibri" w:hAnsi="Century Gothic" w:cs="Arial"/>
                <w:sz w:val="20"/>
                <w:szCs w:val="20"/>
              </w:rPr>
              <w:t>Sosnowcu o</w:t>
            </w:r>
            <w:r w:rsidR="00CC4631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C4631" w:rsidRPr="00CC4631">
              <w:rPr>
                <w:rFonts w:ascii="Century Gothic" w:eastAsia="Calibri" w:hAnsi="Century Gothic" w:cs="Arial"/>
                <w:sz w:val="20"/>
                <w:szCs w:val="20"/>
              </w:rPr>
              <w:t>20%</w:t>
            </w:r>
            <w:r w:rsidR="00CC4631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CC4631" w:rsidRPr="00CC4631">
              <w:rPr>
                <w:rFonts w:ascii="Century Gothic" w:eastAsia="Calibri" w:hAnsi="Century Gothic" w:cs="Arial"/>
                <w:sz w:val="20"/>
                <w:szCs w:val="20"/>
              </w:rPr>
              <w:t>Żywcu o</w:t>
            </w:r>
            <w:r w:rsidR="00CC4631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C4631" w:rsidRPr="00CC4631">
              <w:rPr>
                <w:rFonts w:ascii="Century Gothic" w:eastAsia="Calibri" w:hAnsi="Century Gothic" w:cs="Arial"/>
                <w:sz w:val="20"/>
                <w:szCs w:val="20"/>
              </w:rPr>
              <w:t>16%</w:t>
            </w:r>
            <w:r w:rsidR="00CC4631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CC4631" w:rsidRPr="00CC4631">
              <w:rPr>
                <w:rFonts w:ascii="Century Gothic" w:eastAsia="Calibri" w:hAnsi="Century Gothic" w:cs="Arial"/>
                <w:sz w:val="20"/>
                <w:szCs w:val="20"/>
              </w:rPr>
              <w:t>Gliwicach o</w:t>
            </w:r>
            <w:r w:rsidR="00CC4631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C4631" w:rsidRPr="00CC4631">
              <w:rPr>
                <w:rFonts w:ascii="Century Gothic" w:eastAsia="Calibri" w:hAnsi="Century Gothic" w:cs="Arial"/>
                <w:sz w:val="20"/>
                <w:szCs w:val="20"/>
              </w:rPr>
              <w:t>8%</w:t>
            </w:r>
            <w:r w:rsidR="00CC4631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CC4631" w:rsidRPr="00CC4631">
              <w:rPr>
                <w:rFonts w:ascii="Century Gothic" w:eastAsia="Calibri" w:hAnsi="Century Gothic" w:cs="Arial"/>
                <w:sz w:val="20"/>
                <w:szCs w:val="20"/>
              </w:rPr>
              <w:t>Częstochowie (stacja komunikacyjna) o</w:t>
            </w:r>
            <w:r w:rsidR="00CC4631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C4631" w:rsidRPr="00CC4631">
              <w:rPr>
                <w:rFonts w:ascii="Century Gothic" w:eastAsia="Calibri" w:hAnsi="Century Gothic" w:cs="Arial"/>
                <w:sz w:val="20"/>
                <w:szCs w:val="20"/>
              </w:rPr>
              <w:t>6%</w:t>
            </w:r>
            <w:r w:rsidR="00CC4631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CC4631" w:rsidRPr="00CC4631">
              <w:rPr>
                <w:rFonts w:ascii="Century Gothic" w:eastAsia="Calibri" w:hAnsi="Century Gothic" w:cs="Arial"/>
                <w:sz w:val="20"/>
                <w:szCs w:val="20"/>
              </w:rPr>
              <w:t>Rybniku o</w:t>
            </w:r>
            <w:r w:rsidR="00CC4631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C4631" w:rsidRPr="00CC4631">
              <w:rPr>
                <w:rFonts w:ascii="Century Gothic" w:eastAsia="Calibri" w:hAnsi="Century Gothic" w:cs="Arial"/>
                <w:sz w:val="20"/>
                <w:szCs w:val="20"/>
              </w:rPr>
              <w:t>6%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t>;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</w:p>
          <w:p w14:paraId="2BFEA2A4" w14:textId="3F517EAA" w:rsidR="00D31462" w:rsidRPr="00D31462" w:rsidRDefault="00D31462" w:rsidP="00CC4631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poziom alarmowy dla pyłu zawieszonego PM10 w powietrzu został przekroczony na stacji w Goczałkowicach-Zdroju;</w:t>
            </w:r>
          </w:p>
          <w:p w14:paraId="7A94B36A" w14:textId="77777777" w:rsidR="00EC1FA0" w:rsidRPr="004A7FD0" w:rsidRDefault="00EC1FA0" w:rsidP="00AA048C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EC1FA0" w:rsidRPr="004A7FD0" w14:paraId="39009E04" w14:textId="77777777" w:rsidTr="00E0239F">
        <w:trPr>
          <w:trHeight w:val="814"/>
        </w:trPr>
        <w:tc>
          <w:tcPr>
            <w:tcW w:w="1701" w:type="dxa"/>
            <w:shd w:val="clear" w:color="auto" w:fill="auto"/>
          </w:tcPr>
          <w:p w14:paraId="4F48DD53" w14:textId="435C2CEF" w:rsidR="00F816AC" w:rsidRPr="004A7FD0" w:rsidRDefault="00845502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22</w:t>
            </w:r>
            <w:r w:rsidR="00F816AC"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583AE443" w14:textId="1D3CA520" w:rsidR="00EC1FA0" w:rsidRPr="004A7FD0" w:rsidRDefault="00F816AC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>p</w:t>
            </w:r>
            <w:r w:rsidR="00845502">
              <w:rPr>
                <w:rFonts w:ascii="Century Gothic" w:eastAsia="Calibri" w:hAnsi="Century Gothic" w:cs="Arial"/>
                <w:sz w:val="20"/>
                <w:szCs w:val="20"/>
              </w:rPr>
              <w:t>on.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612C44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140A1392" w14:textId="77777777" w:rsidR="002010EF" w:rsidRDefault="00EC1FA0" w:rsidP="00AA048C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14:paraId="6653D433" w14:textId="0062EB0D" w:rsidR="00A32EF0" w:rsidRPr="00E0239F" w:rsidRDefault="00A32EF0" w:rsidP="00AA048C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CE0D8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w godzinach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nocnych w </w:t>
            </w:r>
            <w:r w:rsidR="00D521C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Gliwicach, Rybniku, Goczałkowicach-Zdroju, Tychach, Zabrzu, Zawierciu, </w:t>
            </w:r>
            <w:r w:rsidRPr="00CE0D8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stężenia jednogodzinne pyłu PM10 przekraczały poziom 100 µg/m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CE0D8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(dla pyłu zawieszonego nie ma określonej normy jednogodzinnej).</w:t>
            </w:r>
          </w:p>
        </w:tc>
      </w:tr>
    </w:tbl>
    <w:p w14:paraId="6A37FE6D" w14:textId="77777777"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328B1C6C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0CF0FB88" w14:textId="77777777" w:rsidR="00992887" w:rsidRPr="00992887" w:rsidRDefault="00992887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16"/>
                <w:szCs w:val="16"/>
              </w:rPr>
            </w:pPr>
          </w:p>
          <w:p w14:paraId="7582D241" w14:textId="01289536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36C8FE9A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6C1D15A4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37DCE4B2" w14:textId="77777777" w:rsidR="00EC1FA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  <w:p w14:paraId="57DC1E81" w14:textId="13EE4BC1" w:rsidR="00992887" w:rsidRPr="00992887" w:rsidRDefault="00992887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C1FA0" w:rsidRPr="004A7FD0" w14:paraId="546B48A8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18F87FD2" w14:textId="582D9953" w:rsidR="00F816AC" w:rsidRPr="004A7FD0" w:rsidRDefault="008A465E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2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C51854"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F816AC"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07F14CF2" w14:textId="174EC143" w:rsidR="00EC1FA0" w:rsidRPr="004A7FD0" w:rsidRDefault="00F816AC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>p</w:t>
            </w:r>
            <w:r w:rsidR="00C51854">
              <w:rPr>
                <w:rFonts w:ascii="Century Gothic" w:eastAsia="Calibri" w:hAnsi="Century Gothic" w:cs="Arial"/>
                <w:sz w:val="20"/>
                <w:szCs w:val="20"/>
              </w:rPr>
              <w:t>oniedziałek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F218800" w14:textId="36C05525" w:rsidR="00EC1FA0" w:rsidRPr="004A7FD0" w:rsidRDefault="00F261D6" w:rsidP="00AA048C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na obszarze województwa śląskiego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ze względu na poziom pyłu zawieszonego (stężenia dobowe)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będzie </w:t>
            </w:r>
            <w:r w:rsidR="00A4487A" w:rsidRPr="004A7FD0">
              <w:rPr>
                <w:rFonts w:ascii="Century Gothic" w:hAnsi="Century Gothic"/>
                <w:b/>
                <w:bCs/>
                <w:color w:val="FFC000"/>
                <w:sz w:val="20"/>
                <w:szCs w:val="20"/>
              </w:rPr>
              <w:t>dostateczna</w:t>
            </w:r>
            <w:r w:rsidR="00A4487A" w:rsidRPr="004A7FD0">
              <w:rPr>
                <w:rFonts w:ascii="Century Gothic" w:hAnsi="Century Gothic"/>
                <w:sz w:val="20"/>
                <w:szCs w:val="20"/>
              </w:rPr>
              <w:t>*</w:t>
            </w:r>
            <w:r w:rsidR="00A4487A">
              <w:rPr>
                <w:rFonts w:ascii="Century Gothic" w:hAnsi="Century Gothic"/>
                <w:sz w:val="20"/>
                <w:szCs w:val="20"/>
              </w:rPr>
              <w:t xml:space="preserve">; </w:t>
            </w:r>
            <w:r w:rsidR="00A4487A" w:rsidRPr="004A7FD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zanieczyszczenie powietrza stanowi zagrożenie dla zdrowia osób chorych, osób starszych, kobiet</w:t>
            </w:r>
            <w:r w:rsidR="00A4487A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4487A" w:rsidRPr="004A7FD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w ciąży oraz małych dzieci</w:t>
            </w:r>
            <w:r w:rsidR="00A4487A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i </w:t>
            </w:r>
            <w:r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Pr="004A7FD0">
              <w:rPr>
                <w:rFonts w:ascii="Century Gothic" w:hAnsi="Century Gothic" w:cs="Arial"/>
                <w:sz w:val="20"/>
                <w:szCs w:val="20"/>
              </w:rPr>
              <w:t>*</w:t>
            </w:r>
            <w:r w:rsidR="00A4487A">
              <w:rPr>
                <w:rFonts w:ascii="Century Gothic" w:hAnsi="Century Gothic" w:cs="Arial"/>
                <w:sz w:val="20"/>
                <w:szCs w:val="20"/>
              </w:rPr>
              <w:t>;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warunki umiarkowane do aktywności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na wolnym powietrzu</w:t>
            </w:r>
            <w:r w:rsidR="00E95B78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C51854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lokalnie </w:t>
            </w:r>
            <w:r w:rsidR="00E95B78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w części środkowej i południowej </w:t>
            </w:r>
            <w:r w:rsidR="00C51854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zła</w:t>
            </w:r>
            <w:r w:rsidR="00C51854">
              <w:rPr>
                <w:rFonts w:ascii="Century Gothic" w:hAnsi="Century Gothic"/>
                <w:sz w:val="20"/>
                <w:szCs w:val="20"/>
              </w:rPr>
              <w:t xml:space="preserve">*; </w:t>
            </w:r>
            <w:r w:rsidR="00C51854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osoby chore, osoby starsze, kobiety w ciąży oraz małe dzieci</w:t>
            </w:r>
            <w:r w:rsidR="00C51854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="00C51854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powinny unikać przebywania na wolnym powietrzu; pozostałe osoby powinny ograniczyć do minimum wszelką aktywność fizyczną na wolnym powietrzu</w:t>
            </w:r>
            <w:r w:rsidR="00E95B78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2334C" w:rsidRPr="004A7FD0" w14:paraId="68D72367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6D92248B" w14:textId="470824F9" w:rsidR="00A2334C" w:rsidRPr="004A7FD0" w:rsidRDefault="008A465E" w:rsidP="00A2334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lastRenderedPageBreak/>
              <w:t>2</w:t>
            </w:r>
            <w:r w:rsidR="00C51854"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="00A2334C"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2E87FB11" w14:textId="11EA5D96" w:rsidR="00A2334C" w:rsidRDefault="00A2334C" w:rsidP="00A2334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C51854">
              <w:rPr>
                <w:rFonts w:ascii="Century Gothic" w:eastAsia="Calibri" w:hAnsi="Century Gothic" w:cs="Arial"/>
                <w:sz w:val="20"/>
                <w:szCs w:val="20"/>
              </w:rPr>
              <w:t>wtorek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31B78787" w14:textId="51D2B155" w:rsidR="00A2334C" w:rsidRPr="004A7FD0" w:rsidRDefault="00A2334C" w:rsidP="00AA048C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na obszarze województwa śląskiego </w:t>
            </w:r>
            <w:r w:rsidR="006A04DC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ze względu na poziom pyłu zawieszonego (stężenia dobowe)</w:t>
            </w:r>
            <w:r w:rsidR="006A04DC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będzie </w:t>
            </w:r>
            <w:r w:rsidRPr="004A7FD0">
              <w:rPr>
                <w:rFonts w:ascii="Century Gothic" w:hAnsi="Century Gothic"/>
                <w:b/>
                <w:bCs/>
                <w:color w:val="FFC000"/>
                <w:sz w:val="20"/>
                <w:szCs w:val="20"/>
              </w:rPr>
              <w:t>dostateczna</w:t>
            </w:r>
            <w:r w:rsidRPr="004A7FD0">
              <w:rPr>
                <w:rFonts w:ascii="Century Gothic" w:hAnsi="Century Gothic"/>
                <w:sz w:val="20"/>
                <w:szCs w:val="20"/>
              </w:rPr>
              <w:t>*</w:t>
            </w:r>
            <w:r w:rsidR="00C51854">
              <w:rPr>
                <w:rFonts w:ascii="Century Gothic" w:hAnsi="Century Gothic"/>
                <w:sz w:val="20"/>
                <w:szCs w:val="20"/>
              </w:rPr>
              <w:t xml:space="preserve">, lokalnie w części środkowo-wschodniej </w:t>
            </w:r>
            <w:r w:rsidR="00C51854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zła</w:t>
            </w:r>
            <w:r w:rsidR="00C51854">
              <w:rPr>
                <w:rFonts w:ascii="Century Gothic" w:hAnsi="Century Gothic"/>
                <w:sz w:val="20"/>
                <w:szCs w:val="20"/>
              </w:rPr>
              <w:t>*</w:t>
            </w:r>
            <w:r w:rsidR="00895C31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</w:tbl>
    <w:bookmarkEnd w:id="2"/>
    <w:p w14:paraId="15EBECCF" w14:textId="4B383659" w:rsidR="002041C5" w:rsidRDefault="00EC1FA0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2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3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224C50D6" w14:textId="7DE10A0D" w:rsidR="00D57059" w:rsidRDefault="00D57059" w:rsidP="00E0239F">
      <w:pPr>
        <w:spacing w:after="0" w:line="240" w:lineRule="auto"/>
        <w:ind w:right="-285"/>
        <w:jc w:val="both"/>
        <w:rPr>
          <w:rFonts w:ascii="Arial" w:hAnsi="Arial" w:cs="Arial"/>
          <w:sz w:val="10"/>
          <w:szCs w:val="10"/>
        </w:rPr>
      </w:pPr>
    </w:p>
    <w:p w14:paraId="3D4B8DE2" w14:textId="168EE601" w:rsidR="00A4487A" w:rsidRDefault="00A4487A" w:rsidP="00E0239F">
      <w:pPr>
        <w:spacing w:after="0" w:line="240" w:lineRule="auto"/>
        <w:ind w:right="-285"/>
        <w:jc w:val="both"/>
        <w:rPr>
          <w:rFonts w:ascii="Arial" w:hAnsi="Arial" w:cs="Arial"/>
          <w:sz w:val="10"/>
          <w:szCs w:val="10"/>
        </w:rPr>
      </w:pPr>
    </w:p>
    <w:p w14:paraId="6933D1EB" w14:textId="77777777" w:rsidR="00EC1FA0" w:rsidRPr="00CA6278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4908BD" w:rsidRPr="004A7FD0" w14:paraId="3318C1C0" w14:textId="77777777" w:rsidTr="00FE393F">
        <w:trPr>
          <w:trHeight w:val="375"/>
        </w:trPr>
        <w:tc>
          <w:tcPr>
            <w:tcW w:w="9526" w:type="dxa"/>
            <w:shd w:val="clear" w:color="auto" w:fill="auto"/>
            <w:vAlign w:val="center"/>
          </w:tcPr>
          <w:p w14:paraId="72C96446" w14:textId="77777777" w:rsidR="004908BD" w:rsidRPr="004A7FD0" w:rsidRDefault="004908BD" w:rsidP="00FE393F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W godzinach wieczornych, nocnych, porannych jednogodzinne stężenia pyłu zawieszonego mogą być </w:t>
            </w:r>
            <w:r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wysokie i bardzo wysokie.</w:t>
            </w:r>
          </w:p>
        </w:tc>
      </w:tr>
    </w:tbl>
    <w:p w14:paraId="04090495" w14:textId="77777777" w:rsidR="00EC1FA0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269CFF8C" w14:textId="77777777" w:rsidR="00D57059" w:rsidRDefault="00D57059" w:rsidP="00EC1FA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5812EC0D" w14:textId="5DE894AB" w:rsidR="00F9766A" w:rsidRDefault="00F9766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3E9C51BE" w14:textId="7D0A8048" w:rsidR="00237DAA" w:rsidRDefault="00237DA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16E846C4" w14:textId="40150F95" w:rsidR="002A61A0" w:rsidRDefault="002A61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3039C7A" w14:textId="3C96A387" w:rsidR="007A6F9A" w:rsidRDefault="007A6F9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5CCE7F66" w14:textId="77777777" w:rsidR="007A6F9A" w:rsidRDefault="007A6F9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19670429" w14:textId="77777777" w:rsidR="00237DAA" w:rsidRDefault="00237DA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5A06C81" w14:textId="214B1231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14:paraId="166F5893" w14:textId="4B6D2FD5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4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5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04C16173" w14:textId="1A14B67F" w:rsidR="000F4D56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Sanitarno – Epidemiologiczna w Katowicach: </w:t>
      </w:r>
      <w:hyperlink r:id="rId16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p w14:paraId="27A9E621" w14:textId="3BEE381C"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3CEB65E2" w14:textId="2DB07588"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6599A17E" w14:textId="51D55CBA"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1533260" w14:textId="77777777"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sectPr w:rsidR="00360BB3" w:rsidSect="00E6640D">
      <w:headerReference w:type="first" r:id="rId17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261E3" w14:textId="77777777" w:rsidR="002E4572" w:rsidRDefault="002E4572" w:rsidP="00703F35">
      <w:pPr>
        <w:spacing w:after="0" w:line="240" w:lineRule="auto"/>
      </w:pPr>
      <w:r>
        <w:separator/>
      </w:r>
    </w:p>
  </w:endnote>
  <w:endnote w:type="continuationSeparator" w:id="0">
    <w:p w14:paraId="31AE2580" w14:textId="77777777" w:rsidR="002E4572" w:rsidRDefault="002E4572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F78C4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2DE8C402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55B43B2B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127D1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73317C3A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4C77AE49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B3061" w14:textId="77777777" w:rsidR="002E4572" w:rsidRDefault="002E4572" w:rsidP="00703F35">
      <w:pPr>
        <w:spacing w:after="0" w:line="240" w:lineRule="auto"/>
      </w:pPr>
      <w:r>
        <w:separator/>
      </w:r>
    </w:p>
  </w:footnote>
  <w:footnote w:type="continuationSeparator" w:id="0">
    <w:p w14:paraId="7BE36796" w14:textId="77777777" w:rsidR="002E4572" w:rsidRDefault="002E4572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5D29E" w14:textId="78033DE6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</w:rPr>
      <w:drawing>
        <wp:anchor distT="0" distB="0" distL="114300" distR="114300" simplePos="0" relativeHeight="251659264" behindDoc="0" locked="0" layoutInCell="1" allowOverlap="1" wp14:anchorId="707C23A0" wp14:editId="749FA2AB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0DB1D7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596C790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16B8E9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FC39A03" w14:textId="733E1165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54AB2CE3" w14:textId="77777777" w:rsidR="0096032C" w:rsidRPr="005C2BD0" w:rsidRDefault="00E95B78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0DC72011">
        <v:rect id="_x0000_i1025" style="width:463.05pt;height:.05pt" o:hrpct="975" o:hralign="center" o:hrstd="t" o:hr="t" fillcolor="#a0a0a0" stroked="f"/>
      </w:pict>
    </w:r>
  </w:p>
  <w:p w14:paraId="7815A286" w14:textId="32628544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62984" w:rsidRPr="00707B6B">
      <w:rPr>
        <w:lang w:val="en-US"/>
      </w:rPr>
      <w:t xml:space="preserve">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+48 32 20 17 625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762984" w:rsidRPr="00707B6B">
      <w:rPr>
        <w:lang w:val="en-US"/>
      </w:rPr>
      <w:t xml:space="preserve">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 xml:space="preserve">adres: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Wita Stwosza 2, 40-036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4CFA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</w:rPr>
      <w:drawing>
        <wp:anchor distT="0" distB="0" distL="114300" distR="114300" simplePos="0" relativeHeight="251661312" behindDoc="0" locked="0" layoutInCell="1" allowOverlap="1" wp14:anchorId="1004695C" wp14:editId="144AB575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0BC864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D139FA8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24E0EF7C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45040D6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75D434F2" w14:textId="77777777" w:rsidR="00E6640D" w:rsidRPr="005C2BD0" w:rsidRDefault="00E95B78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7351887E">
        <v:rect id="_x0000_i1026" style="width:463.05pt;height:.05pt" o:hrpct="975" o:hralign="center" o:hrstd="t" o:hr="t" fillcolor="#a0a0a0" stroked="f"/>
      </w:pict>
    </w:r>
  </w:p>
  <w:p w14:paraId="690014A2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adres: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Jerozolimskie 92, 00-807 Warszawa</w:t>
    </w:r>
  </w:p>
  <w:p w14:paraId="43247A45" w14:textId="77777777" w:rsidR="00E6640D" w:rsidRDefault="00E6640D" w:rsidP="0096032C">
    <w:pPr>
      <w:pStyle w:val="Nagwek"/>
    </w:pPr>
  </w:p>
  <w:p w14:paraId="697386B9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25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1126E"/>
    <w:rsid w:val="00021C95"/>
    <w:rsid w:val="00034E7B"/>
    <w:rsid w:val="000360A5"/>
    <w:rsid w:val="00044FB9"/>
    <w:rsid w:val="00050F57"/>
    <w:rsid w:val="00053768"/>
    <w:rsid w:val="00083B47"/>
    <w:rsid w:val="00094F02"/>
    <w:rsid w:val="000975A8"/>
    <w:rsid w:val="000B6FF6"/>
    <w:rsid w:val="000F0BF1"/>
    <w:rsid w:val="000F3B1C"/>
    <w:rsid w:val="000F4D56"/>
    <w:rsid w:val="000F5962"/>
    <w:rsid w:val="00114456"/>
    <w:rsid w:val="00124D02"/>
    <w:rsid w:val="00145359"/>
    <w:rsid w:val="00187CA7"/>
    <w:rsid w:val="001A1115"/>
    <w:rsid w:val="001D7FE4"/>
    <w:rsid w:val="001F54A6"/>
    <w:rsid w:val="002010EF"/>
    <w:rsid w:val="0020211A"/>
    <w:rsid w:val="002041C5"/>
    <w:rsid w:val="00225EC3"/>
    <w:rsid w:val="0022648B"/>
    <w:rsid w:val="00227000"/>
    <w:rsid w:val="00230359"/>
    <w:rsid w:val="00237DAA"/>
    <w:rsid w:val="002441AB"/>
    <w:rsid w:val="00287DE1"/>
    <w:rsid w:val="002A61A0"/>
    <w:rsid w:val="002D493C"/>
    <w:rsid w:val="002E4572"/>
    <w:rsid w:val="002E7002"/>
    <w:rsid w:val="00324814"/>
    <w:rsid w:val="00335999"/>
    <w:rsid w:val="0033743D"/>
    <w:rsid w:val="00360BB3"/>
    <w:rsid w:val="0036308B"/>
    <w:rsid w:val="00364790"/>
    <w:rsid w:val="00370334"/>
    <w:rsid w:val="0037187B"/>
    <w:rsid w:val="003757C3"/>
    <w:rsid w:val="003823B1"/>
    <w:rsid w:val="003A053D"/>
    <w:rsid w:val="003A08B5"/>
    <w:rsid w:val="003B3212"/>
    <w:rsid w:val="003E6996"/>
    <w:rsid w:val="00406AD6"/>
    <w:rsid w:val="00425B8B"/>
    <w:rsid w:val="00443B95"/>
    <w:rsid w:val="00456481"/>
    <w:rsid w:val="004703BD"/>
    <w:rsid w:val="0047101C"/>
    <w:rsid w:val="00472FE6"/>
    <w:rsid w:val="004807BC"/>
    <w:rsid w:val="00486D2D"/>
    <w:rsid w:val="004908BD"/>
    <w:rsid w:val="00496274"/>
    <w:rsid w:val="004A7FD0"/>
    <w:rsid w:val="004B0CAC"/>
    <w:rsid w:val="004B4FBA"/>
    <w:rsid w:val="004B7F06"/>
    <w:rsid w:val="004C015C"/>
    <w:rsid w:val="004C666A"/>
    <w:rsid w:val="004E1E50"/>
    <w:rsid w:val="004F1953"/>
    <w:rsid w:val="004F3A01"/>
    <w:rsid w:val="0051618F"/>
    <w:rsid w:val="00540418"/>
    <w:rsid w:val="00544D40"/>
    <w:rsid w:val="00553CC4"/>
    <w:rsid w:val="00574CAC"/>
    <w:rsid w:val="0058479F"/>
    <w:rsid w:val="005A23AE"/>
    <w:rsid w:val="005D2F53"/>
    <w:rsid w:val="005D48BA"/>
    <w:rsid w:val="005D651E"/>
    <w:rsid w:val="005F30DF"/>
    <w:rsid w:val="005F3247"/>
    <w:rsid w:val="00606E32"/>
    <w:rsid w:val="00612C44"/>
    <w:rsid w:val="006142DD"/>
    <w:rsid w:val="006453CB"/>
    <w:rsid w:val="00661BA6"/>
    <w:rsid w:val="00691E5A"/>
    <w:rsid w:val="006A04DC"/>
    <w:rsid w:val="006B3DAC"/>
    <w:rsid w:val="006C154E"/>
    <w:rsid w:val="006D350A"/>
    <w:rsid w:val="00703F35"/>
    <w:rsid w:val="0070525D"/>
    <w:rsid w:val="00707B6B"/>
    <w:rsid w:val="00711088"/>
    <w:rsid w:val="007141DA"/>
    <w:rsid w:val="007336BE"/>
    <w:rsid w:val="00737212"/>
    <w:rsid w:val="00762984"/>
    <w:rsid w:val="007659E0"/>
    <w:rsid w:val="00773CEA"/>
    <w:rsid w:val="007807EA"/>
    <w:rsid w:val="007A5A76"/>
    <w:rsid w:val="007A6F9A"/>
    <w:rsid w:val="007A7184"/>
    <w:rsid w:val="007A7316"/>
    <w:rsid w:val="007C6522"/>
    <w:rsid w:val="007C65DE"/>
    <w:rsid w:val="007D6E12"/>
    <w:rsid w:val="007E2455"/>
    <w:rsid w:val="007E5B50"/>
    <w:rsid w:val="00801EDA"/>
    <w:rsid w:val="00821A8B"/>
    <w:rsid w:val="00826848"/>
    <w:rsid w:val="00841EAF"/>
    <w:rsid w:val="00845502"/>
    <w:rsid w:val="008469FB"/>
    <w:rsid w:val="00846B8D"/>
    <w:rsid w:val="008710BD"/>
    <w:rsid w:val="00876CAB"/>
    <w:rsid w:val="00884571"/>
    <w:rsid w:val="00895C31"/>
    <w:rsid w:val="008A465E"/>
    <w:rsid w:val="008B1CA7"/>
    <w:rsid w:val="008B698A"/>
    <w:rsid w:val="008C473C"/>
    <w:rsid w:val="008E11BD"/>
    <w:rsid w:val="008E7893"/>
    <w:rsid w:val="00901141"/>
    <w:rsid w:val="00904CE8"/>
    <w:rsid w:val="00905C1B"/>
    <w:rsid w:val="00913E8D"/>
    <w:rsid w:val="00917199"/>
    <w:rsid w:val="009265A0"/>
    <w:rsid w:val="00955C8D"/>
    <w:rsid w:val="0096032C"/>
    <w:rsid w:val="00971D59"/>
    <w:rsid w:val="009815B2"/>
    <w:rsid w:val="009861DA"/>
    <w:rsid w:val="00992887"/>
    <w:rsid w:val="009A3AA5"/>
    <w:rsid w:val="009B23E5"/>
    <w:rsid w:val="009B4E09"/>
    <w:rsid w:val="009C21AF"/>
    <w:rsid w:val="009D7157"/>
    <w:rsid w:val="009E6ED0"/>
    <w:rsid w:val="009F438E"/>
    <w:rsid w:val="009F7BD4"/>
    <w:rsid w:val="00A05BB9"/>
    <w:rsid w:val="00A06F12"/>
    <w:rsid w:val="00A12F47"/>
    <w:rsid w:val="00A2334C"/>
    <w:rsid w:val="00A32EF0"/>
    <w:rsid w:val="00A37A15"/>
    <w:rsid w:val="00A4487A"/>
    <w:rsid w:val="00A44D48"/>
    <w:rsid w:val="00A451C9"/>
    <w:rsid w:val="00A56DF1"/>
    <w:rsid w:val="00A61E06"/>
    <w:rsid w:val="00A6689D"/>
    <w:rsid w:val="00A73F81"/>
    <w:rsid w:val="00A90792"/>
    <w:rsid w:val="00AA78DF"/>
    <w:rsid w:val="00AB1F49"/>
    <w:rsid w:val="00AC2F66"/>
    <w:rsid w:val="00AC7D31"/>
    <w:rsid w:val="00B067EF"/>
    <w:rsid w:val="00B12A2E"/>
    <w:rsid w:val="00B1350B"/>
    <w:rsid w:val="00B220D0"/>
    <w:rsid w:val="00B423E1"/>
    <w:rsid w:val="00B4695D"/>
    <w:rsid w:val="00B518C3"/>
    <w:rsid w:val="00B55B09"/>
    <w:rsid w:val="00B62C65"/>
    <w:rsid w:val="00B85413"/>
    <w:rsid w:val="00B90EC7"/>
    <w:rsid w:val="00B92265"/>
    <w:rsid w:val="00B93A63"/>
    <w:rsid w:val="00B9438C"/>
    <w:rsid w:val="00BB3044"/>
    <w:rsid w:val="00BB7B5E"/>
    <w:rsid w:val="00BC1672"/>
    <w:rsid w:val="00BD41BD"/>
    <w:rsid w:val="00C16EFB"/>
    <w:rsid w:val="00C229D9"/>
    <w:rsid w:val="00C264DD"/>
    <w:rsid w:val="00C472D4"/>
    <w:rsid w:val="00C51854"/>
    <w:rsid w:val="00C60271"/>
    <w:rsid w:val="00C6744D"/>
    <w:rsid w:val="00CC4631"/>
    <w:rsid w:val="00CC6F29"/>
    <w:rsid w:val="00CD6E8E"/>
    <w:rsid w:val="00CE77DB"/>
    <w:rsid w:val="00D02039"/>
    <w:rsid w:val="00D31462"/>
    <w:rsid w:val="00D32347"/>
    <w:rsid w:val="00D36B16"/>
    <w:rsid w:val="00D37360"/>
    <w:rsid w:val="00D40D85"/>
    <w:rsid w:val="00D521C3"/>
    <w:rsid w:val="00D5442D"/>
    <w:rsid w:val="00D57059"/>
    <w:rsid w:val="00D62BF7"/>
    <w:rsid w:val="00D94DA7"/>
    <w:rsid w:val="00DA0BD8"/>
    <w:rsid w:val="00DD6904"/>
    <w:rsid w:val="00DE693D"/>
    <w:rsid w:val="00DE6B98"/>
    <w:rsid w:val="00DF4954"/>
    <w:rsid w:val="00E0109D"/>
    <w:rsid w:val="00E0239F"/>
    <w:rsid w:val="00E04691"/>
    <w:rsid w:val="00E2366C"/>
    <w:rsid w:val="00E23C65"/>
    <w:rsid w:val="00E24EE9"/>
    <w:rsid w:val="00E260F6"/>
    <w:rsid w:val="00E42178"/>
    <w:rsid w:val="00E602DF"/>
    <w:rsid w:val="00E6640D"/>
    <w:rsid w:val="00E85F89"/>
    <w:rsid w:val="00E913B7"/>
    <w:rsid w:val="00E95B78"/>
    <w:rsid w:val="00EB0071"/>
    <w:rsid w:val="00EB3BFE"/>
    <w:rsid w:val="00EC1FA0"/>
    <w:rsid w:val="00ED5FB6"/>
    <w:rsid w:val="00EF3C6B"/>
    <w:rsid w:val="00F261D6"/>
    <w:rsid w:val="00F276FA"/>
    <w:rsid w:val="00F6510E"/>
    <w:rsid w:val="00F816AC"/>
    <w:rsid w:val="00F9766A"/>
    <w:rsid w:val="00FA34A3"/>
    <w:rsid w:val="00FB6580"/>
    <w:rsid w:val="00FB71C8"/>
    <w:rsid w:val="00FD28D2"/>
    <w:rsid w:val="00FE1A7D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1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owietrze.gios.gov.pl/pjp/airPollution?woj=sla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os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wsse.katowice@pi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etrze.katowice.wios.gov.pl/dane-pomiarowe/automatycz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.marszalka@slaskie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zecznik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2C224-5709-4871-ACAA-E6E8D4CC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Norbert Grzechowski</cp:lastModifiedBy>
  <cp:revision>15</cp:revision>
  <cp:lastPrinted>2021-02-16T07:36:00Z</cp:lastPrinted>
  <dcterms:created xsi:type="dcterms:W3CDTF">2021-02-17T07:33:00Z</dcterms:created>
  <dcterms:modified xsi:type="dcterms:W3CDTF">2021-02-22T07:56:00Z</dcterms:modified>
</cp:coreProperties>
</file>