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ARiMR otwiera swoje placówki – pierwszy etap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Agencja Restrukturyzacji i Modernizacji Rolnictwa od 18 maja będzie sukcesywnie otwierała swoje placówki dla rolników. W pierwszej kolejności będą to biura powiatowe i wybrane biura w oddziałach regionalnych. Od najbliższego poniedziałku na miejscu rolnicy będą mogli załatwić sprawy związane z rejestracją zwierząt, wnioskami inwestycyjnymi czy sprawy dotyczące działań premiowych.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związku z wprowadzeniem w Polsce stanu epidemii, od 16 marca 2020 r. ograniczona została możliwość bezpośredniego kontaktu z klientem w biurach powiatowych, oddziałach regionalnych i centrali ARiMR. Mimo wprowadzenia obostrzeń Agencja realizowała swoje zadania na bieżąco.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Sprawna obsługa jest możliwa m.in. dzięki realizowanej w ARiMR strategii Agencja 4.0. </w:t>
      </w:r>
      <w:r>
        <w:rPr>
          <w:rFonts w:ascii="Arial" w:hAnsi="Arial" w:cs="Arial"/>
          <w:color w:val="000000"/>
        </w:rPr>
        <w:br/>
        <w:t xml:space="preserve">Dzięki systematycznej cyfryzacji procesów i wdrażaniu nowych technologii, beneficjenci otrzymali do dyspozycji kilka narzędzi pozwalających na załatwienie sprawy przez </w:t>
      </w:r>
      <w:proofErr w:type="spellStart"/>
      <w:r>
        <w:rPr>
          <w:rFonts w:ascii="Arial" w:hAnsi="Arial" w:cs="Arial"/>
          <w:color w:val="000000"/>
        </w:rPr>
        <w:t>internet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 xml:space="preserve">m. in. aplikację </w:t>
      </w:r>
      <w:proofErr w:type="spellStart"/>
      <w:r>
        <w:rPr>
          <w:rFonts w:ascii="Arial" w:hAnsi="Arial" w:cs="Arial"/>
          <w:color w:val="000000"/>
        </w:rPr>
        <w:t>eWniosekPlus</w:t>
      </w:r>
      <w:proofErr w:type="spellEnd"/>
      <w:r>
        <w:rPr>
          <w:rFonts w:ascii="Arial" w:hAnsi="Arial" w:cs="Arial"/>
          <w:color w:val="000000"/>
        </w:rPr>
        <w:t xml:space="preserve">, portal </w:t>
      </w:r>
      <w:proofErr w:type="spellStart"/>
      <w:r>
        <w:rPr>
          <w:rFonts w:ascii="Arial" w:hAnsi="Arial" w:cs="Arial"/>
          <w:color w:val="000000"/>
        </w:rPr>
        <w:t>IRZplus</w:t>
      </w:r>
      <w:proofErr w:type="spellEnd"/>
      <w:r>
        <w:rPr>
          <w:rFonts w:ascii="Arial" w:hAnsi="Arial" w:cs="Arial"/>
          <w:color w:val="000000"/>
        </w:rPr>
        <w:t>. Wdrażanie strategii cyfryzacji ARiMR nie tylko zapewniło realizację zadań w sytuacji kryzysowej, ale na co dzień znacznie skraca proces obsługi składanych wniosków o dopłaty bezpośrednie i obszarowe, a co za tym idzie przyspiesza wydanie decyzji i wypłatę wnioskowanego wsparcia.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okresie zamrożenia wywołanym stanem epidemii, ARiMR częściowo otwiera biura powiatowe i oddziały regionalne. – Chcemy, by jak najszybciej nasze placówki były znów otwarte dla rolników – mówi Tomasz Nowakowski, Prezes Agencji Restrukturyzacji</w:t>
      </w:r>
      <w:r>
        <w:rPr>
          <w:rFonts w:ascii="Arial" w:hAnsi="Arial" w:cs="Arial"/>
          <w:color w:val="000000"/>
        </w:rPr>
        <w:br/>
        <w:t>i Modernizacji Rolnictwa. – Chcemy, żeby było to wprowadzone w sposób maksymalnie bezpieczny zarówno dla pracowników Agencji, jak również dla naszych beneficjentów – dodaje.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Już 18 maja zostaną otwarte biura powiatowe. - Najpierw chcemy umożliwić rolnikom załatwienie spraw paszportowych i zgłoszeń zwierzęcych, bo docierały do nas informacje,</w:t>
      </w:r>
      <w:r>
        <w:rPr>
          <w:rFonts w:ascii="Arial" w:hAnsi="Arial" w:cs="Arial"/>
          <w:color w:val="000000"/>
        </w:rPr>
        <w:br/>
        <w:t>że to sprawiało rolnikom, w związku z obostrzeniami wywołanymi epidemią, największe trudności - mówi Tomasz Nowakowski. Od najbliższego poniedziałku w standardowym trybie działać zaczną także Biura Wsparcia Inwestycyjnego i Biura Działań Premiowych w oddziałach regionalnych. Sprawy będzie można załatwić stosując się do obowiązujących zasad bezpieczeństwa.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75A6" w:rsidRPr="009B2339" w:rsidRDefault="002A75A6" w:rsidP="002A75A6">
      <w:pPr>
        <w:jc w:val="both"/>
        <w:rPr>
          <w:rFonts w:ascii="Arial" w:hAnsi="Arial" w:cs="Arial"/>
          <w:color w:val="4472C4" w:themeColor="accent1"/>
        </w:rPr>
      </w:pPr>
      <w:r w:rsidRPr="009B2339">
        <w:rPr>
          <w:rFonts w:ascii="Arial" w:hAnsi="Arial" w:cs="Arial"/>
          <w:color w:val="4472C4" w:themeColor="accent1"/>
        </w:rPr>
        <w:t xml:space="preserve">Decyzja o otwarciu </w:t>
      </w:r>
      <w:r w:rsidR="006B57A4" w:rsidRPr="009B2339">
        <w:rPr>
          <w:rFonts w:ascii="Arial" w:hAnsi="Arial" w:cs="Arial"/>
          <w:color w:val="4472C4" w:themeColor="accent1"/>
        </w:rPr>
        <w:t xml:space="preserve">placówek ARiMR w województwie śląskim została przesunięta w czasie, w związku z dynamiczną sytuacją epidemiologiczną województwa. Decyzja o odmrożeniu tych placówek </w:t>
      </w:r>
      <w:r w:rsidRPr="009B2339">
        <w:rPr>
          <w:rFonts w:ascii="Arial" w:hAnsi="Arial" w:cs="Arial"/>
          <w:color w:val="4472C4" w:themeColor="accent1"/>
        </w:rPr>
        <w:t>zapadnie po przeanalizowaniu sytuacji panującej w regionie, o czym ARiMR poinformuje w odrębnym komunikacie.</w:t>
      </w:r>
      <w:bookmarkStart w:id="0" w:name="_GoBack"/>
      <w:bookmarkEnd w:id="0"/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Utrzymana zostaje możliwość złożenia dokumentów za pośrednictwem </w:t>
      </w:r>
      <w:proofErr w:type="spellStart"/>
      <w:r>
        <w:rPr>
          <w:rFonts w:ascii="Arial" w:hAnsi="Arial" w:cs="Arial"/>
          <w:color w:val="000000"/>
        </w:rPr>
        <w:t>wrzutni</w:t>
      </w:r>
      <w:proofErr w:type="spellEnd"/>
      <w:r>
        <w:rPr>
          <w:rFonts w:ascii="Arial" w:hAnsi="Arial" w:cs="Arial"/>
          <w:color w:val="000000"/>
        </w:rPr>
        <w:t>, które znajdują się przy placówkach ARiMR.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Kolejnym etapem odmrażania będzie możliwość uzyskania pomocy technicznej w biurach powiatowych przy wypełnianiu wniosków o dopłaty bezpośrednie i obszarowe.</w:t>
      </w:r>
    </w:p>
    <w:p w:rsidR="002A75A6" w:rsidRDefault="002A75A6" w:rsidP="002A75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zmianach ARiMR będzie informowała na bieżąco.</w:t>
      </w:r>
    </w:p>
    <w:sectPr w:rsidR="002A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A6"/>
    <w:rsid w:val="002A75A6"/>
    <w:rsid w:val="004911CD"/>
    <w:rsid w:val="00696926"/>
    <w:rsid w:val="006B57A4"/>
    <w:rsid w:val="007445D0"/>
    <w:rsid w:val="00994090"/>
    <w:rsid w:val="009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0553-458E-4011-B840-B15414E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5A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2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Kapica Katarzyna</cp:lastModifiedBy>
  <cp:revision>2</cp:revision>
  <cp:lastPrinted>2020-05-14T08:51:00Z</cp:lastPrinted>
  <dcterms:created xsi:type="dcterms:W3CDTF">2020-05-14T11:00:00Z</dcterms:created>
  <dcterms:modified xsi:type="dcterms:W3CDTF">2020-05-14T11:00:00Z</dcterms:modified>
</cp:coreProperties>
</file>